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EF" w:rsidRPr="00813DEF" w:rsidRDefault="00813DEF" w:rsidP="00813DEF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spacing w:val="-2"/>
          <w:sz w:val="36"/>
          <w:lang w:val="ru-RU"/>
        </w:rPr>
      </w:pPr>
      <w:bookmarkStart w:id="0" w:name="_GoBack"/>
      <w:r w:rsidRPr="00813DEF">
        <w:rPr>
          <w:rFonts w:ascii="Times New Roman" w:hAnsi="Times New Roman" w:cs="Times New Roman"/>
          <w:bCs w:val="0"/>
          <w:spacing w:val="-2"/>
          <w:sz w:val="36"/>
          <w:lang w:val="ru-RU"/>
        </w:rPr>
        <w:t>ПРЕЗЕНТАЦИЯ ОП ДО</w:t>
      </w:r>
    </w:p>
    <w:bookmarkEnd w:id="0"/>
    <w:p w:rsidR="00813DEF" w:rsidRPr="00F92A40" w:rsidRDefault="00813DEF" w:rsidP="00813DE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>П ДО ориентирована на воспитанников от 2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813DEF" w:rsidRPr="00F92A40" w:rsidRDefault="00813DEF" w:rsidP="00813DE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 ДО разработана на основе Ф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едеральной образовательной программы дошкольного образования, утвержденной приказом </w:t>
      </w:r>
      <w:proofErr w:type="spellStart"/>
      <w:r w:rsidRPr="00F92A40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25.11.2022 № 1028.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Обязательная часть содержания 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>ОП ДО представлена в федеральной образовательной программе дошкольного образования.</w:t>
      </w:r>
    </w:p>
    <w:p w:rsidR="00813DEF" w:rsidRPr="00F92A40" w:rsidRDefault="00813DEF" w:rsidP="00813DE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реализации О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П </w:t>
      </w:r>
      <w:proofErr w:type="gramStart"/>
      <w:r w:rsidRPr="00F92A40">
        <w:rPr>
          <w:rFonts w:ascii="Times New Roman" w:hAnsi="Times New Roman" w:cs="Times New Roman"/>
          <w:sz w:val="28"/>
          <w:szCs w:val="28"/>
          <w:lang w:val="ru-RU"/>
        </w:rPr>
        <w:t>ДО ключевым фактором</w:t>
      </w:r>
      <w:proofErr w:type="gramEnd"/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взаимодействие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БДОУ Г. ОМСКА «ДЕТСКИЙ САД № 247 КОМБИНИРОВАННОГО ВИДА»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813DEF" w:rsidRPr="00F92A40" w:rsidRDefault="00813DEF" w:rsidP="00813DE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</w:t>
      </w:r>
      <w:r>
        <w:rPr>
          <w:rFonts w:ascii="Times New Roman" w:hAnsi="Times New Roman" w:cs="Times New Roman"/>
          <w:sz w:val="28"/>
          <w:szCs w:val="28"/>
          <w:lang w:val="ru-RU"/>
        </w:rPr>
        <w:t>БДОУ Г. ОМСКА «ДЕТСКИЙ САД № 247 КОМБИНИРОВАННОГО ВИДА»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 и семьи.</w:t>
      </w:r>
    </w:p>
    <w:p w:rsidR="00813DEF" w:rsidRPr="00F92A40" w:rsidRDefault="00813DEF" w:rsidP="00813DE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A40">
        <w:rPr>
          <w:rFonts w:ascii="Times New Roman" w:hAnsi="Times New Roman" w:cs="Times New Roman"/>
          <w:sz w:val="28"/>
          <w:szCs w:val="28"/>
          <w:lang w:val="ru-RU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 и др.).</w:t>
      </w:r>
    </w:p>
    <w:p w:rsidR="00813DEF" w:rsidRPr="00F92A40" w:rsidRDefault="00813DEF" w:rsidP="00813DE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A40">
        <w:rPr>
          <w:rFonts w:ascii="Times New Roman" w:hAnsi="Times New Roman" w:cs="Times New Roman"/>
          <w:sz w:val="28"/>
          <w:szCs w:val="28"/>
          <w:lang w:val="ru-RU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F44284" w:rsidRPr="00813DEF" w:rsidRDefault="00813DEF" w:rsidP="00813DEF">
      <w:pPr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БДОУ Г. ОМСКА «ДЕТСКИЙ САД № 247 КОМБИНИРОВАННОГО ВИДА»</w:t>
      </w:r>
      <w:r w:rsidRPr="00F92A40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sectPr w:rsidR="00F44284" w:rsidRPr="0081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EF"/>
    <w:rsid w:val="00813DEF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A723"/>
  <w15:chartTrackingRefBased/>
  <w15:docId w15:val="{9DDC684A-6B0F-42A6-B39F-B258684A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3DE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</cp:revision>
  <dcterms:created xsi:type="dcterms:W3CDTF">2023-08-25T01:54:00Z</dcterms:created>
  <dcterms:modified xsi:type="dcterms:W3CDTF">2023-08-25T01:56:00Z</dcterms:modified>
</cp:coreProperties>
</file>